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3B" w:rsidRPr="00B3273B" w:rsidRDefault="00B3273B" w:rsidP="00B3273B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План заходів, спрямованих на запобігання та протидію </w:t>
      </w:r>
      <w:proofErr w:type="spellStart"/>
      <w:r w:rsidRPr="00B327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булінгу</w:t>
      </w:r>
      <w:proofErr w:type="spellEnd"/>
      <w:r w:rsidRPr="00B327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(цькуванню) у закладі освіти</w:t>
      </w:r>
    </w:p>
    <w:p w:rsidR="00B3273B" w:rsidRPr="00B3273B" w:rsidRDefault="00B3273B" w:rsidP="00B3273B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З метою створення безпечного освітнього середовища в закладі освіти запроваджений комплексний підхід у сфері запобігання та протидії проявам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булінгу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B3273B" w:rsidRPr="00B3273B" w:rsidRDefault="00B3273B" w:rsidP="00DD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Управлінський напрям включає такі заходи: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1. Перевірка приміщень, території закладу освіти з метою виявити місця, які потенційно можуть бути небезпечними та сприятливими для вчинення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булінгу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.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2.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Організанізація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належних заходів безпеки ( пост охорони, спостереження за місцями загального користування (їдальні, коридори, ро</w:t>
      </w:r>
      <w:r w:rsidR="00DD47D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здягальні, ігрові майданчики, ш</w:t>
      </w: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кільні подвір’я тощо) і технічними приміщеннями).</w:t>
      </w:r>
    </w:p>
    <w:p w:rsidR="00B3273B" w:rsidRPr="00B3273B" w:rsidRDefault="00B3273B" w:rsidP="00DD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Просвітницький напрям включає такі заходи: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Тренінг для вчителів « Як допомогти дитині, яка стала жертвою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булінгу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»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Години спілкування: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«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Булінг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у навчальному середовищі»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«Як допомогти дитині, яка стала жертвою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кібербулінгу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»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Консультації батьків: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«Що робити, якщо ваша дитина агресор»,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«Як батькам і школі запобігти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булінгу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».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Бесіди: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« Спілкування з однолітками. Поняття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асертивності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».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« Як протистояти тиску однолітків. Сказати «НІ» і при цьому зберегти стосунки».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« Безпека спілкування у мережі </w:t>
      </w:r>
      <w:proofErr w:type="spellStart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інтернет</w:t>
      </w:r>
      <w:proofErr w:type="spellEnd"/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».</w:t>
      </w:r>
    </w:p>
    <w:p w:rsidR="00B3273B" w:rsidRPr="00B3273B" w:rsidRDefault="00B3273B" w:rsidP="00B3273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B3273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Тематичні заняття «Особиста гідність. Безпека життя та громадянська позиція».</w:t>
      </w:r>
    </w:p>
    <w:tbl>
      <w:tblPr>
        <w:tblW w:w="11535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18"/>
        <w:gridCol w:w="1992"/>
        <w:gridCol w:w="1844"/>
        <w:gridCol w:w="2622"/>
      </w:tblGrid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з\п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Тема заходу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Учасники заходу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B3273B" w:rsidRPr="00B3273B" w:rsidTr="00B3273B">
        <w:tc>
          <w:tcPr>
            <w:tcW w:w="0" w:type="auto"/>
            <w:gridSpan w:val="5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DD47D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  <w:t>1. Бесіди, години спілкування для учнів 1-11 класів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«Що таке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? Профілактика виникнення та подолання проявів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в шкільному середовищі»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1-11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DD47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психолог, заступник директора з НВР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«Протидія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в дитячому середовищі»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1-11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«Що робити в складних життєвих ситуаціях та до кого звертатися за допомогою»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1-11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Березень Квітень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або агресія і Інтернеті»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5-9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Січень Березень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, вчитель інформатики</w:t>
            </w:r>
          </w:p>
        </w:tc>
      </w:tr>
      <w:tr w:rsidR="00B3273B" w:rsidRPr="00B3273B" w:rsidTr="00B3273B">
        <w:tc>
          <w:tcPr>
            <w:tcW w:w="0" w:type="auto"/>
            <w:gridSpan w:val="5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DD47D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  <w:t>2. Тренінги, семінарські заняття для учнів 1-11 класів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«Хто може стати жертвою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7-9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«Як навчити дітей безпечної поведінки в Інтернеті»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5-10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Березень Квітень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психолог, вчитель інформатики</w:t>
            </w:r>
          </w:p>
        </w:tc>
      </w:tr>
      <w:tr w:rsidR="00B3273B" w:rsidRPr="00B3273B" w:rsidTr="00DD47D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«Як протистояти тиску однолітків»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6-9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73B" w:rsidRPr="00B3273B" w:rsidRDefault="00DD47D8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педагог-організатор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«Шкільному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НІ!Шлях до самоконтролю»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1-11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Березень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DD47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Класні керівники, 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«Як навчити дітей безпечної поведінки у школі»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1-9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Лютий 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DD47D8" w:rsidP="00DD47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«Віртуальний терор: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тролінг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і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6-8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керівники, практичний психолог</w:t>
            </w:r>
          </w:p>
        </w:tc>
      </w:tr>
      <w:tr w:rsidR="00B3273B" w:rsidRPr="00B3273B" w:rsidTr="00B3273B">
        <w:tc>
          <w:tcPr>
            <w:tcW w:w="0" w:type="auto"/>
            <w:gridSpan w:val="5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DD47D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  <w:t>3. Круглі столи, інформаційні куточки для батьків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«Поговоримо про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«Стопи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DD47D8" w:rsidP="00DD47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«Що робити якщо твоя дитина стала жертвою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DD47D8" w:rsidP="00DD47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  <w:r w:rsidR="00B3273B"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«Як не загубити дитину в Інтернеті»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психолог, вчитель інформатики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Поради батькам щодо зменшення ризику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для своєї дитини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Заступник директора з НВР, практичний психолог</w:t>
            </w:r>
          </w:p>
        </w:tc>
      </w:tr>
      <w:tr w:rsidR="00B3273B" w:rsidRPr="00B3273B" w:rsidTr="00B3273B">
        <w:tc>
          <w:tcPr>
            <w:tcW w:w="0" w:type="auto"/>
            <w:gridSpan w:val="5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lastRenderedPageBreak/>
              <w:t>4. Тренінгові заняття для педагогів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та його прояви» (індивідуальні консультації для молодих спеціалістів)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Січень Березень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«Що таке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? Види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та шляхи подолання»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DD47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Практичний психолог, 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«Просвітницькі роботи, щодо подолання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Березень 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7D8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організатор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«Безпечна школа. Маски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Педагогічне колектив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Січень Березень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DD47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Практичний психолог, 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Поради «Як допомогти дітям упоратись з боулінгом»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B3273B" w:rsidRPr="00B3273B" w:rsidTr="00B3273B">
        <w:tc>
          <w:tcPr>
            <w:tcW w:w="0" w:type="auto"/>
            <w:gridSpan w:val="5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DD47D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uk-UA" w:eastAsia="ru-RU"/>
              </w:rPr>
              <w:t>5. Перегляд відеороликів з подальшим обговоренням проблеми з учасниками освітнього процесу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«З чого почати боротьбу с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булінгом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у школах»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Січень Березень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«Прийми себе таким, як є»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5-11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Лютий Березень 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«Ти можеш зіграти ключову роль у чиємусь житті»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5-9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Лютий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Нік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Вуйчич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про 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у школі», «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у школі та як з ним боротися – говоримо з Уповноваженим Президента України…»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1-11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Лютий Квітень Травень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Заступник директора з НВР, класні керівники</w:t>
            </w:r>
          </w:p>
        </w:tc>
      </w:tr>
      <w:tr w:rsidR="00B3273B" w:rsidRPr="00B3273B" w:rsidTr="00B3273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або агресія в Інтернеті: способи розпізнання і захист дітей»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Учні 5-11 класів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B3273B" w:rsidP="00B3273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B327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Січень Квітень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273B" w:rsidRPr="00B3273B" w:rsidRDefault="00DD47D8" w:rsidP="00DD47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Практичний психолог</w:t>
            </w:r>
            <w:bookmarkStart w:id="0" w:name="_GoBack"/>
            <w:bookmarkEnd w:id="0"/>
          </w:p>
        </w:tc>
      </w:tr>
    </w:tbl>
    <w:p w:rsidR="00DE2637" w:rsidRPr="00DD47D8" w:rsidRDefault="00DD47D8" w:rsidP="00B3273B">
      <w:pPr>
        <w:ind w:hanging="113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2637" w:rsidRPr="00DD47D8" w:rsidSect="00DD47D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6"/>
    <w:rsid w:val="005852AA"/>
    <w:rsid w:val="007962ED"/>
    <w:rsid w:val="00A97C66"/>
    <w:rsid w:val="00B3273B"/>
    <w:rsid w:val="00D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3</cp:revision>
  <dcterms:created xsi:type="dcterms:W3CDTF">2019-07-09T18:55:00Z</dcterms:created>
  <dcterms:modified xsi:type="dcterms:W3CDTF">2019-07-09T19:01:00Z</dcterms:modified>
</cp:coreProperties>
</file>